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AE7ACF" w:rsidRDefault="00E534D1" w:rsidP="00983F71">
      <w:pPr>
        <w:spacing w:line="360" w:lineRule="auto"/>
        <w:ind w:left="113" w:right="1613"/>
        <w:rPr>
          <w:sz w:val="20"/>
          <w:u w:val="single"/>
          <w:lang w:val="el-GR"/>
        </w:rPr>
      </w:pPr>
      <w:r w:rsidRPr="00983F71">
        <w:rPr>
          <w:sz w:val="20"/>
          <w:u w:val="single"/>
          <w:lang w:val="el-GR"/>
        </w:rPr>
        <w:t>ΠΡΟΣΩΠΙΚΑ ΣΤΟΙΧΕΙΑ</w:t>
      </w:r>
    </w:p>
    <w:p w:rsidR="00E668FF" w:rsidRPr="00983F71" w:rsidRDefault="00E534D1" w:rsidP="00983F71">
      <w:pPr>
        <w:spacing w:line="360" w:lineRule="auto"/>
        <w:ind w:left="113" w:right="16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ΕΠΩΝΥΜΟ: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 ΠΑΤΕΡΑ: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 ΜΗΤΕΡΑΣ: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ΗΜΕΡΟΜ. ΓΕΝΝΗΣΗΣ:</w:t>
      </w:r>
    </w:p>
    <w:p w:rsidR="00983F71" w:rsidRDefault="00E534D1" w:rsidP="00AE7ACF">
      <w:pPr>
        <w:tabs>
          <w:tab w:val="left" w:pos="3686"/>
        </w:tabs>
        <w:spacing w:line="360" w:lineRule="auto"/>
        <w:ind w:left="113" w:right="-224"/>
        <w:rPr>
          <w:color w:val="231F20"/>
          <w:sz w:val="20"/>
          <w:lang w:val="el-GR"/>
        </w:rPr>
      </w:pPr>
      <w:r w:rsidRPr="00983F71">
        <w:rPr>
          <w:color w:val="231F20"/>
          <w:sz w:val="20"/>
          <w:lang w:val="el-GR"/>
        </w:rPr>
        <w:t>ΑΡΙΘΜ. ΔΕΛΤ. ΤΑΥΤΟΤΗΤΑΣ: ΚΑΤΗΓΟΡΙΑΕΚΠ</w:t>
      </w:r>
      <w:r w:rsidR="00983F71">
        <w:rPr>
          <w:color w:val="231F20"/>
          <w:sz w:val="20"/>
          <w:lang w:val="el-GR"/>
        </w:rPr>
        <w:t>Α</w:t>
      </w:r>
      <w:r w:rsidRPr="00983F71">
        <w:rPr>
          <w:color w:val="231F20"/>
          <w:sz w:val="20"/>
          <w:lang w:val="el-GR"/>
        </w:rPr>
        <w:t xml:space="preserve">ΙΔΕΥΣΗΣ/ΕΙΔΙΚΟΤΗΤΑ: </w:t>
      </w:r>
    </w:p>
    <w:p w:rsidR="00E668FF" w:rsidRPr="00983F71" w:rsidRDefault="00E534D1" w:rsidP="00983F71">
      <w:pPr>
        <w:spacing w:line="360" w:lineRule="auto"/>
        <w:ind w:left="113" w:right="34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ΑΦΜ: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ΔΟΥ: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ΑΜΚΑ:</w:t>
      </w:r>
    </w:p>
    <w:p w:rsidR="00E668FF" w:rsidRPr="00983F71" w:rsidRDefault="00E534D1" w:rsidP="00983F71">
      <w:pPr>
        <w:spacing w:line="360" w:lineRule="auto"/>
        <w:ind w:left="113" w:right="1996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Δ/ΝΣΗ ΚΑΤΟΙΚΙΑΣ: ΤΗΛΕΦΩΝΟ: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>
        <w:rPr>
          <w:color w:val="231F20"/>
          <w:sz w:val="20"/>
        </w:rPr>
        <w:t>E</w:t>
      </w:r>
      <w:r w:rsidRPr="00983F71">
        <w:rPr>
          <w:color w:val="231F20"/>
          <w:sz w:val="20"/>
          <w:lang w:val="el-GR"/>
        </w:rPr>
        <w:t>-</w:t>
      </w:r>
      <w:r>
        <w:rPr>
          <w:color w:val="231F20"/>
          <w:sz w:val="20"/>
        </w:rPr>
        <w:t>MAIL</w:t>
      </w:r>
      <w:r w:rsidRPr="00983F71">
        <w:rPr>
          <w:color w:val="231F20"/>
          <w:sz w:val="20"/>
          <w:lang w:val="el-GR"/>
        </w:rPr>
        <w:t xml:space="preserve"> :</w:t>
      </w:r>
    </w:p>
    <w:p w:rsidR="00E668FF" w:rsidRPr="00983F71" w:rsidRDefault="00E534D1">
      <w:pPr>
        <w:pStyle w:val="a3"/>
        <w:rPr>
          <w:sz w:val="30"/>
          <w:lang w:val="el-GR"/>
        </w:rPr>
      </w:pPr>
      <w:r w:rsidRPr="00983F71">
        <w:rPr>
          <w:lang w:val="el-GR"/>
        </w:rPr>
        <w:br w:type="column"/>
      </w: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534D1">
      <w:pPr>
        <w:pStyle w:val="a3"/>
        <w:spacing w:before="114"/>
        <w:ind w:left="112"/>
        <w:rPr>
          <w:lang w:val="el-GR"/>
        </w:rPr>
      </w:pPr>
      <w:r w:rsidRPr="00983F71">
        <w:rPr>
          <w:lang w:val="el-GR"/>
        </w:rPr>
        <w:br w:type="column"/>
      </w:r>
      <w:r w:rsidRPr="00983F71">
        <w:rPr>
          <w:color w:val="231F20"/>
          <w:lang w:val="el-GR"/>
        </w:rPr>
        <w:lastRenderedPageBreak/>
        <w:t>Προς : Το Ινστιτούτο…………..</w:t>
      </w:r>
    </w:p>
    <w:p w:rsidR="00E668FF" w:rsidRPr="00983F71" w:rsidRDefault="00E534D1">
      <w:pPr>
        <w:pStyle w:val="a3"/>
        <w:spacing w:before="179" w:line="408" w:lineRule="auto"/>
        <w:ind w:left="134" w:right="114"/>
        <w:rPr>
          <w:lang w:val="el-GR"/>
        </w:rPr>
      </w:pPr>
      <w:r w:rsidRPr="00983F71">
        <w:rPr>
          <w:color w:val="231F20"/>
          <w:lang w:val="el-GR"/>
        </w:rPr>
        <w:t>του ΕΛΛΗΝΙΚΟΥ ΓΕΩΡΓΙΚΟΥ ΟΡΓΑΝΙΣΜΟΥ – ΔΗΜΗΤΡΑ</w:t>
      </w:r>
    </w:p>
    <w:p w:rsidR="00E668FF" w:rsidRPr="00983F71" w:rsidRDefault="00E668FF">
      <w:pPr>
        <w:spacing w:line="408" w:lineRule="auto"/>
        <w:rPr>
          <w:lang w:val="el-GR"/>
        </w:rPr>
        <w:sectPr w:rsidR="00E668FF" w:rsidRPr="00983F71" w:rsidSect="00AE7ACF">
          <w:headerReference w:type="default" r:id="rId7"/>
          <w:type w:val="continuous"/>
          <w:pgSz w:w="11910" w:h="16840"/>
          <w:pgMar w:top="1000" w:right="1300" w:bottom="280" w:left="1020" w:header="161" w:footer="720" w:gutter="0"/>
          <w:cols w:num="3" w:space="721" w:equalWidth="0">
            <w:col w:w="3887" w:space="480"/>
            <w:col w:w="989" w:space="1004"/>
            <w:col w:w="3230"/>
          </w:cols>
        </w:sectPr>
      </w:pPr>
    </w:p>
    <w:p w:rsidR="00E668FF" w:rsidRPr="00983F71" w:rsidRDefault="00E668FF">
      <w:pPr>
        <w:pStyle w:val="a3"/>
        <w:rPr>
          <w:sz w:val="20"/>
          <w:lang w:val="el-GR"/>
        </w:rPr>
      </w:pPr>
    </w:p>
    <w:p w:rsidR="00E668FF" w:rsidRPr="00983F71" w:rsidRDefault="00AE7ACF" w:rsidP="00AE7ACF">
      <w:pPr>
        <w:pStyle w:val="a3"/>
        <w:jc w:val="center"/>
        <w:rPr>
          <w:lang w:val="el-GR"/>
        </w:rPr>
      </w:pPr>
      <w:r>
        <w:rPr>
          <w:lang w:val="el-GR"/>
        </w:rPr>
        <w:t>ΠΡΟΤΑΣΗ</w:t>
      </w:r>
    </w:p>
    <w:p w:rsidR="00AE7ACF" w:rsidRDefault="00E534D1" w:rsidP="006A456B">
      <w:pPr>
        <w:spacing w:line="276" w:lineRule="auto"/>
        <w:jc w:val="both"/>
        <w:rPr>
          <w:color w:val="231F20"/>
          <w:lang w:val="el-GR"/>
        </w:rPr>
      </w:pPr>
      <w:r w:rsidRPr="00983F71">
        <w:rPr>
          <w:color w:val="231F20"/>
          <w:lang w:val="el-GR"/>
        </w:rPr>
        <w:t>Με   την   παρούσα,   υποβάλλω   την   πρότασή   μου,   στο   πλαίσιο   της   αριθμ</w:t>
      </w:r>
      <w:r w:rsidR="00AE7ACF">
        <w:rPr>
          <w:color w:val="231F20"/>
          <w:lang w:val="el-GR"/>
        </w:rPr>
        <w:t xml:space="preserve">. </w:t>
      </w:r>
      <w:r w:rsidR="006A456B" w:rsidRPr="006A456B">
        <w:rPr>
          <w:b/>
          <w:color w:val="231F20"/>
          <w:lang w:val="el-GR"/>
        </w:rPr>
        <w:t>5214/73039/30-12-2022</w:t>
      </w:r>
      <w:r w:rsidR="00AE7ACF" w:rsidRPr="00AE7ACF">
        <w:rPr>
          <w:b/>
          <w:color w:val="231F20"/>
          <w:lang w:val="el-GR"/>
        </w:rPr>
        <w:t xml:space="preserve"> </w:t>
      </w:r>
      <w:r w:rsidRPr="00AE7ACF">
        <w:rPr>
          <w:b/>
          <w:color w:val="231F20"/>
          <w:lang w:val="el-GR"/>
        </w:rPr>
        <w:t>Πρόσκλησης</w:t>
      </w:r>
      <w:r w:rsidR="00AE7ACF">
        <w:rPr>
          <w:b/>
          <w:color w:val="231F20"/>
          <w:lang w:val="el-GR"/>
        </w:rPr>
        <w:t xml:space="preserve"> Εκδήλωσης</w:t>
      </w:r>
      <w:r w:rsidRPr="00AE7ACF">
        <w:rPr>
          <w:b/>
          <w:color w:val="231F20"/>
          <w:lang w:val="el-GR"/>
        </w:rPr>
        <w:t xml:space="preserve"> Ενδιαφέροντος</w:t>
      </w:r>
      <w:r w:rsidRPr="00983F71">
        <w:rPr>
          <w:color w:val="231F20"/>
          <w:lang w:val="el-GR"/>
        </w:rPr>
        <w:t xml:space="preserve">, για τη σύναψη σύμβασης μίσθωσης έργου, κατ' άρθρο 681 ΑΚ, για τις ανάγκες του έργου </w:t>
      </w:r>
      <w:r w:rsidR="002005D5" w:rsidRPr="002005D5">
        <w:rPr>
          <w:bCs/>
          <w:color w:val="231F20"/>
          <w:lang w:val="el-GR"/>
        </w:rPr>
        <w:t xml:space="preserve">με </w:t>
      </w:r>
      <w:r w:rsidR="00E710E3" w:rsidRPr="00E710E3">
        <w:rPr>
          <w:bCs/>
          <w:color w:val="231F20"/>
          <w:lang w:val="el-GR"/>
        </w:rPr>
        <w:t xml:space="preserve">έργου με τίτλο </w:t>
      </w:r>
      <w:bookmarkStart w:id="0" w:name="_Hlk120290310"/>
      <w:r w:rsidR="006A456B" w:rsidRPr="006A456B">
        <w:rPr>
          <w:bCs/>
          <w:color w:val="000000"/>
          <w:lang w:val="el-GR"/>
        </w:rPr>
        <w:t xml:space="preserve">«Αξιοποίηση του δυναμικού της βιολογικής δέσμευσης </w:t>
      </w:r>
      <w:r w:rsidR="006A456B" w:rsidRPr="006A456B">
        <w:rPr>
          <w:bCs/>
          <w:color w:val="000000"/>
        </w:rPr>
        <w:t>CO</w:t>
      </w:r>
      <w:r w:rsidR="006A456B" w:rsidRPr="006A456B">
        <w:rPr>
          <w:bCs/>
          <w:color w:val="000000"/>
          <w:lang w:val="el-GR"/>
        </w:rPr>
        <w:t xml:space="preserve">2 για την κυκλική οικονομία» με ακρωνύμιο </w:t>
      </w:r>
      <w:r w:rsidR="006A456B" w:rsidRPr="006A456B">
        <w:rPr>
          <w:bCs/>
          <w:color w:val="000000"/>
        </w:rPr>
        <w:t>CooCE</w:t>
      </w:r>
      <w:r w:rsidR="006A456B" w:rsidRPr="006A456B">
        <w:rPr>
          <w:bCs/>
          <w:color w:val="000000"/>
          <w:lang w:val="el-GR"/>
        </w:rPr>
        <w:t xml:space="preserve"> και κωδικό Τ12ΕΡΑ5-00078 της δράσης «Ευρωπαϊκή Ε&amp;Τ Συνεργασία - Πράξη Επιχορήγησης Ελληνικών φορέων που συμμετείχαν επιτυχώς σε Κοινές Προκηρύξεις Υποβολής Προτάσεων των Ευρωπαϊκών Δικτύων </w:t>
      </w:r>
      <w:r w:rsidR="006A456B" w:rsidRPr="006A456B">
        <w:rPr>
          <w:bCs/>
          <w:color w:val="000000"/>
        </w:rPr>
        <w:t>ERA</w:t>
      </w:r>
      <w:r w:rsidR="006A456B" w:rsidRPr="006A456B">
        <w:rPr>
          <w:bCs/>
          <w:color w:val="000000"/>
          <w:lang w:val="el-GR"/>
        </w:rPr>
        <w:t>-</w:t>
      </w:r>
      <w:r w:rsidR="006A456B" w:rsidRPr="006A456B">
        <w:rPr>
          <w:bCs/>
          <w:color w:val="000000"/>
        </w:rPr>
        <w:t>NETS</w:t>
      </w:r>
      <w:r w:rsidR="006A456B" w:rsidRPr="006A456B">
        <w:rPr>
          <w:bCs/>
          <w:color w:val="000000"/>
          <w:lang w:val="el-GR"/>
        </w:rPr>
        <w:t xml:space="preserve"> 2019 Β' – 2021 Α' Κύκλος</w:t>
      </w:r>
      <w:bookmarkEnd w:id="0"/>
      <w:r w:rsidR="006A456B" w:rsidRPr="006A456B">
        <w:rPr>
          <w:color w:val="000000"/>
          <w:lang w:val="el-GR"/>
        </w:rPr>
        <w:t xml:space="preserve">, </w:t>
      </w:r>
      <w:r w:rsidR="006A456B">
        <w:rPr>
          <w:color w:val="000000"/>
          <w:lang w:val="el-GR"/>
        </w:rPr>
        <w:t>μ</w:t>
      </w:r>
      <w:r w:rsidRPr="00983F71">
        <w:rPr>
          <w:color w:val="231F20"/>
          <w:lang w:val="el-GR"/>
        </w:rPr>
        <w:t>ε αντικείμενο</w:t>
      </w:r>
    </w:p>
    <w:p w:rsidR="006A456B" w:rsidRDefault="006A456B" w:rsidP="006A456B">
      <w:pPr>
        <w:spacing w:line="276" w:lineRule="auto"/>
        <w:jc w:val="both"/>
        <w:rPr>
          <w:color w:val="231F20"/>
          <w:lang w:val="el-GR"/>
        </w:rPr>
      </w:pPr>
    </w:p>
    <w:p w:rsidR="006A456B" w:rsidRPr="006A456B" w:rsidRDefault="006A456B" w:rsidP="006A456B">
      <w:pPr>
        <w:spacing w:line="276" w:lineRule="auto"/>
        <w:jc w:val="both"/>
        <w:rPr>
          <w:b/>
          <w:color w:val="231F20"/>
          <w:lang w:val="el-GR"/>
        </w:rPr>
      </w:pPr>
      <w:r w:rsidRPr="006A456B">
        <w:rPr>
          <w:b/>
          <w:color w:val="231F20"/>
          <w:lang w:val="el-GR"/>
        </w:rPr>
        <w:t xml:space="preserve">ΕΡΓΟ Α </w:t>
      </w:r>
    </w:p>
    <w:p w:rsid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Λειτουργία αντιδραστήρων παραγωγής βιομεθανίου</w:t>
      </w:r>
    </w:p>
    <w:p w:rsid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Προσδιορισμό χημικής σύστασης αερίων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Χημικές αναλύσεις υγρών δειγμάτων από αντιδραστήρες παραγωγής βιομεθανίου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Συνεισφορά στην εκπόνηση περιβαλλοντικής αξιολόγησης και συγκριτικής ανάλυσης</w:t>
      </w:r>
    </w:p>
    <w:p w:rsidR="006A456B" w:rsidRDefault="006A456B" w:rsidP="006A456B">
      <w:pPr>
        <w:spacing w:line="276" w:lineRule="auto"/>
        <w:jc w:val="both"/>
        <w:rPr>
          <w:color w:val="231F20"/>
          <w:lang w:val="el-GR"/>
        </w:rPr>
      </w:pPr>
    </w:p>
    <w:p w:rsidR="006A456B" w:rsidRPr="006A456B" w:rsidRDefault="006A456B" w:rsidP="006A456B">
      <w:pPr>
        <w:spacing w:line="276" w:lineRule="auto"/>
        <w:jc w:val="both"/>
        <w:rPr>
          <w:b/>
          <w:color w:val="231F20"/>
          <w:lang w:val="el-GR"/>
        </w:rPr>
      </w:pPr>
      <w:r w:rsidRPr="006A456B">
        <w:rPr>
          <w:b/>
          <w:color w:val="231F20"/>
          <w:lang w:val="el-GR"/>
        </w:rPr>
        <w:t>ΕΡΓΟ Β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Προσδιορισμό χημικής σύστασης αερίων και ανάπτυξη πρωτοκόλλου μέτρησης σε αέρια χρωματογραφία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Χημικές αναλύσεις υγρών δειγμάτων από αντιδραστήρες παραγωγής βιομεθανίου</w:t>
      </w:r>
    </w:p>
    <w:p w:rsidR="006A456B" w:rsidRDefault="006A456B" w:rsidP="006A456B">
      <w:pPr>
        <w:spacing w:line="276" w:lineRule="auto"/>
        <w:jc w:val="both"/>
        <w:rPr>
          <w:color w:val="231F20"/>
          <w:lang w:val="el-GR"/>
        </w:rPr>
      </w:pPr>
    </w:p>
    <w:p w:rsidR="006A456B" w:rsidRPr="006A456B" w:rsidRDefault="006A456B" w:rsidP="006A456B">
      <w:pPr>
        <w:spacing w:line="276" w:lineRule="auto"/>
        <w:jc w:val="both"/>
        <w:rPr>
          <w:b/>
          <w:color w:val="231F20"/>
          <w:lang w:val="el-GR"/>
        </w:rPr>
      </w:pPr>
      <w:r w:rsidRPr="006A456B">
        <w:rPr>
          <w:b/>
          <w:color w:val="231F20"/>
          <w:lang w:val="el-GR"/>
        </w:rPr>
        <w:t xml:space="preserve">ΕΡΓΟ Γ 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Καταγραφή και επεξεργασία δεδομένων από αντιδραστήρες παραγωγής βιομεθανίου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Χημικές αναλύσεις από δείγματα που λαμβάνονται από το πληρωτικό υλικό αναερόβιων αντιδραστήρων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Συσχέτιση βιοχημικών και μοριακών παραμέτρων λειτουργίας αντιδραστήρων παραγωγής βιομεθανίου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Χημικές αναλύσεις υγρών δειγμάτων από αντιδραστήρες παραγωγής βιομεθανίου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Συμβολή στην αξιολόγηση περιβαλλοντικού αντίκτυπου τεχνολογίας</w:t>
      </w:r>
    </w:p>
    <w:p w:rsidR="006A456B" w:rsidRDefault="006A456B" w:rsidP="006A456B">
      <w:pPr>
        <w:spacing w:line="276" w:lineRule="auto"/>
        <w:jc w:val="both"/>
        <w:rPr>
          <w:color w:val="231F20"/>
          <w:lang w:val="el-GR"/>
        </w:rPr>
      </w:pPr>
    </w:p>
    <w:p w:rsidR="006A456B" w:rsidRPr="006A456B" w:rsidRDefault="006A456B" w:rsidP="006A456B">
      <w:pPr>
        <w:tabs>
          <w:tab w:val="left" w:pos="1305"/>
        </w:tabs>
        <w:spacing w:line="276" w:lineRule="auto"/>
        <w:jc w:val="both"/>
        <w:rPr>
          <w:b/>
          <w:color w:val="231F20"/>
          <w:lang w:val="el-GR"/>
        </w:rPr>
      </w:pPr>
      <w:r w:rsidRPr="006A456B">
        <w:rPr>
          <w:b/>
          <w:color w:val="231F20"/>
          <w:lang w:val="el-GR"/>
        </w:rPr>
        <w:lastRenderedPageBreak/>
        <w:t>ΕΡΓΟ Δ</w:t>
      </w:r>
      <w:r w:rsidRPr="006A456B">
        <w:rPr>
          <w:b/>
          <w:color w:val="231F20"/>
          <w:lang w:val="el-GR"/>
        </w:rPr>
        <w:tab/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lang w:val="el-GR"/>
        </w:rPr>
        <w:t>Συλλογή και επεξεργασία δεδομένων από πιλοτική μονάδα βιοαερίου.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lang w:val="el-GR"/>
        </w:rPr>
        <w:t>Τροφοδοσία αναερόβιου χωνευτή και παρακολούθηση της αναερόβιας διεργασίας.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Χημικές αναλύσεις υγρών δειγμάτων από αντιδραστήρες παραγωγής βιομεθανίου.</w:t>
      </w:r>
    </w:p>
    <w:p w:rsidR="006A456B" w:rsidRPr="006A456B" w:rsidRDefault="006A456B" w:rsidP="006A456B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714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6A456B">
        <w:rPr>
          <w:rFonts w:asciiTheme="minorHAnsi" w:hAnsiTheme="minorHAnsi" w:cstheme="minorHAnsi"/>
          <w:bCs/>
          <w:color w:val="000000"/>
          <w:lang w:val="el-GR"/>
        </w:rPr>
        <w:t>Συμβολή στην αξιολόγηση περιβαλλοντικού αντίκτυπου τεχνολογίας</w:t>
      </w:r>
    </w:p>
    <w:p w:rsidR="006A456B" w:rsidRDefault="006A456B" w:rsidP="006A456B">
      <w:pPr>
        <w:spacing w:line="276" w:lineRule="auto"/>
        <w:jc w:val="both"/>
        <w:rPr>
          <w:color w:val="231F20"/>
          <w:lang w:val="el-GR"/>
        </w:rPr>
      </w:pPr>
    </w:p>
    <w:p w:rsidR="00E668FF" w:rsidRPr="00983F71" w:rsidRDefault="006A456B" w:rsidP="00AE7ACF">
      <w:pPr>
        <w:pStyle w:val="a3"/>
        <w:spacing w:before="123"/>
        <w:ind w:left="112"/>
        <w:jc w:val="both"/>
        <w:rPr>
          <w:lang w:val="el-GR"/>
        </w:rPr>
      </w:pPr>
      <w:r w:rsidRPr="00983F71">
        <w:rPr>
          <w:i/>
          <w:color w:val="231F20"/>
          <w:lang w:val="el-GR"/>
        </w:rPr>
        <w:t xml:space="preserve"> </w:t>
      </w:r>
      <w:r w:rsidR="00E534D1" w:rsidRPr="00983F71">
        <w:rPr>
          <w:i/>
          <w:color w:val="231F20"/>
          <w:lang w:val="el-GR"/>
        </w:rPr>
        <w:t xml:space="preserve">(αναλυτική περιγραφή του αντικειμένου του έργου προς ανάθεση, όπως αυτό εκφράζεται στη σχετική Πρόσκληση Εκδήλωσης Ενδιαφέροντος) </w:t>
      </w:r>
      <w:r w:rsidR="00E534D1" w:rsidRPr="00983F71">
        <w:rPr>
          <w:color w:val="231F20"/>
          <w:lang w:val="el-GR"/>
        </w:rPr>
        <w:t>και σας καταθέτω τα κάτωθι δικαιολογητικά :</w:t>
      </w:r>
    </w:p>
    <w:p w:rsidR="00E668FF" w:rsidRPr="00983F71" w:rsidRDefault="00E534D1">
      <w:pPr>
        <w:pStyle w:val="a3"/>
        <w:spacing w:line="253" w:lineRule="exact"/>
        <w:ind w:left="472"/>
        <w:rPr>
          <w:lang w:val="el-GR"/>
        </w:rPr>
      </w:pPr>
      <w:r w:rsidRPr="00983F71">
        <w:rPr>
          <w:color w:val="231F20"/>
          <w:lang w:val="el-GR"/>
        </w:rPr>
        <w:t>1.……</w:t>
      </w:r>
    </w:p>
    <w:p w:rsidR="00E668FF" w:rsidRPr="00983F71" w:rsidRDefault="00E534D1">
      <w:pPr>
        <w:pStyle w:val="a3"/>
        <w:spacing w:before="127"/>
        <w:ind w:left="472"/>
        <w:rPr>
          <w:lang w:val="el-GR"/>
        </w:rPr>
      </w:pPr>
      <w:r w:rsidRPr="00983F71">
        <w:rPr>
          <w:color w:val="231F20"/>
          <w:lang w:val="el-GR"/>
        </w:rPr>
        <w:t>2. 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>3. 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>4. 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>5. 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>6. ……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>7. ……</w:t>
      </w:r>
    </w:p>
    <w:p w:rsidR="00E668FF" w:rsidRPr="00983F71" w:rsidRDefault="00E534D1" w:rsidP="00983F71">
      <w:pPr>
        <w:pStyle w:val="1"/>
        <w:spacing w:before="127" w:line="360" w:lineRule="auto"/>
        <w:ind w:left="142" w:right="115"/>
        <w:rPr>
          <w:bCs/>
          <w:color w:val="231F20"/>
          <w:sz w:val="22"/>
          <w:szCs w:val="22"/>
          <w:lang w:val="el-GR"/>
        </w:rPr>
      </w:pPr>
      <w:r w:rsidRPr="00983F71">
        <w:rPr>
          <w:bCs/>
          <w:color w:val="231F20"/>
          <w:sz w:val="22"/>
          <w:szCs w:val="22"/>
          <w:lang w:val="el-GR"/>
        </w:rPr>
        <w:t>Με την υπογραφή της παρούσας, δηλώνω ότι εν πλήρει</w:t>
      </w:r>
      <w:r w:rsidR="00AE7ACF">
        <w:rPr>
          <w:bCs/>
          <w:color w:val="231F20"/>
          <w:sz w:val="22"/>
          <w:szCs w:val="22"/>
          <w:lang w:val="el-GR"/>
        </w:rPr>
        <w:t xml:space="preserve"> </w:t>
      </w:r>
      <w:r w:rsidRPr="00983F71">
        <w:rPr>
          <w:bCs/>
          <w:color w:val="231F20"/>
          <w:sz w:val="22"/>
          <w:szCs w:val="22"/>
          <w:lang w:val="el-GR"/>
        </w:rPr>
        <w:t>επιγνώσει,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</w:t>
      </w:r>
    </w:p>
    <w:p w:rsidR="00E668FF" w:rsidRPr="00983F71" w:rsidRDefault="00E668FF" w:rsidP="00983F71">
      <w:pPr>
        <w:spacing w:line="360" w:lineRule="auto"/>
        <w:ind w:left="142"/>
        <w:rPr>
          <w:bCs/>
          <w:color w:val="231F20"/>
          <w:lang w:val="el-GR"/>
        </w:rPr>
        <w:sectPr w:rsidR="00E668FF" w:rsidRPr="00983F71">
          <w:type w:val="continuous"/>
          <w:pgSz w:w="11910" w:h="16840"/>
          <w:pgMar w:top="1000" w:right="1300" w:bottom="280" w:left="1020" w:header="720" w:footer="720" w:gutter="0"/>
          <w:cols w:space="720"/>
        </w:sectPr>
      </w:pPr>
    </w:p>
    <w:p w:rsidR="00E668FF" w:rsidRPr="00983F71" w:rsidRDefault="00E534D1" w:rsidP="00983F71">
      <w:pPr>
        <w:spacing w:before="114" w:line="360" w:lineRule="auto"/>
        <w:ind w:left="142" w:right="116"/>
        <w:jc w:val="both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lastRenderedPageBreak/>
        <w:t>στα επισυναπτόμενα δικαιολογητικά καθώς και αυτά που θα συλλεγούν σε τυχόν κατάρτιση σύμβασης - από τον ΕΛΓΟ – ΔΗΜΗΤΡΑ για τους σκοπούς της αριθμ</w:t>
      </w:r>
      <w:r w:rsidR="00AE7ACF">
        <w:rPr>
          <w:bCs/>
          <w:color w:val="231F20"/>
          <w:lang w:val="el-GR"/>
        </w:rPr>
        <w:t xml:space="preserve">.  </w:t>
      </w:r>
      <w:r w:rsidR="00AE7ACF" w:rsidRPr="00AE7ACF">
        <w:rPr>
          <w:b/>
          <w:color w:val="231F20"/>
          <w:lang w:val="el-GR"/>
        </w:rPr>
        <w:t>4417/60493/08-11-2022 Πρόσκλησης</w:t>
      </w:r>
      <w:r w:rsidR="00AE7ACF">
        <w:rPr>
          <w:b/>
          <w:color w:val="231F20"/>
          <w:lang w:val="el-GR"/>
        </w:rPr>
        <w:t xml:space="preserve"> Εκδήλωσης</w:t>
      </w:r>
      <w:r w:rsidR="00AE7ACF" w:rsidRPr="00AE7ACF">
        <w:rPr>
          <w:b/>
          <w:color w:val="231F20"/>
          <w:lang w:val="el-GR"/>
        </w:rPr>
        <w:t xml:space="preserve"> Ενδιαφέροντος</w:t>
      </w:r>
      <w:r w:rsidRPr="00983F71">
        <w:rPr>
          <w:bCs/>
          <w:color w:val="231F20"/>
          <w:lang w:val="el-GR"/>
        </w:rPr>
        <w:t xml:space="preserve"> Πρόσκλησης Εκδήλωσης Ενδιαφέροντος.</w:t>
      </w:r>
    </w:p>
    <w:p w:rsidR="00E668FF" w:rsidRPr="00983F71" w:rsidRDefault="00E534D1" w:rsidP="00983F71">
      <w:pPr>
        <w:spacing w:before="1" w:line="360" w:lineRule="auto"/>
        <w:ind w:left="142" w:right="121"/>
        <w:jc w:val="both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:rsidR="00E668FF" w:rsidRPr="00983F71" w:rsidRDefault="00E668FF">
      <w:pPr>
        <w:pStyle w:val="a3"/>
        <w:rPr>
          <w:sz w:val="32"/>
          <w:lang w:val="el-GR"/>
        </w:rPr>
      </w:pPr>
    </w:p>
    <w:p w:rsidR="00E668FF" w:rsidRPr="00983F71" w:rsidRDefault="00E668FF">
      <w:pPr>
        <w:pStyle w:val="a3"/>
        <w:spacing w:before="10"/>
        <w:rPr>
          <w:bCs/>
          <w:color w:val="231F20"/>
          <w:lang w:val="el-GR"/>
        </w:rPr>
      </w:pPr>
    </w:p>
    <w:p w:rsidR="00E668FF" w:rsidRPr="00983F71" w:rsidRDefault="00E534D1">
      <w:pPr>
        <w:ind w:left="6301" w:hanging="670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Ο/Η υποβάλλων την Πρόταση</w:t>
      </w:r>
    </w:p>
    <w:p w:rsidR="00E668FF" w:rsidRPr="00983F71" w:rsidRDefault="00E668FF">
      <w:pPr>
        <w:pStyle w:val="a3"/>
        <w:spacing w:before="10"/>
        <w:rPr>
          <w:bCs/>
          <w:color w:val="231F20"/>
          <w:lang w:val="el-GR"/>
        </w:rPr>
      </w:pPr>
    </w:p>
    <w:p w:rsidR="00E668FF" w:rsidRPr="00983F71" w:rsidRDefault="00E534D1">
      <w:pPr>
        <w:spacing w:line="360" w:lineRule="auto"/>
        <w:ind w:left="6301" w:right="1355"/>
        <w:jc w:val="center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(Ονοματεπώνυμο) (Υπογραφή)</w:t>
      </w:r>
    </w:p>
    <w:sectPr w:rsidR="00E668FF" w:rsidRPr="00983F71" w:rsidSect="00830DAC">
      <w:pgSz w:w="11910" w:h="16840"/>
      <w:pgMar w:top="1000" w:right="1300" w:bottom="280" w:left="1020" w:header="16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474" w:rsidRDefault="004C0474">
      <w:r>
        <w:separator/>
      </w:r>
    </w:p>
  </w:endnote>
  <w:endnote w:type="continuationSeparator" w:id="1">
    <w:p w:rsidR="004C0474" w:rsidRDefault="004C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474" w:rsidRDefault="004C0474">
      <w:r>
        <w:separator/>
      </w:r>
    </w:p>
  </w:footnote>
  <w:footnote w:type="continuationSeparator" w:id="1">
    <w:p w:rsidR="004C0474" w:rsidRDefault="004C0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FF" w:rsidRDefault="00E668F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668FF"/>
    <w:rsid w:val="000B5E77"/>
    <w:rsid w:val="000C231D"/>
    <w:rsid w:val="002005D5"/>
    <w:rsid w:val="002C7FB1"/>
    <w:rsid w:val="002F213A"/>
    <w:rsid w:val="00362F0F"/>
    <w:rsid w:val="004C0474"/>
    <w:rsid w:val="00541733"/>
    <w:rsid w:val="005473ED"/>
    <w:rsid w:val="006A456B"/>
    <w:rsid w:val="00830DAC"/>
    <w:rsid w:val="00983F71"/>
    <w:rsid w:val="00AE7ACF"/>
    <w:rsid w:val="00BA6982"/>
    <w:rsid w:val="00CB556C"/>
    <w:rsid w:val="00DD2982"/>
    <w:rsid w:val="00E534D1"/>
    <w:rsid w:val="00E668FF"/>
    <w:rsid w:val="00E7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AC"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rsid w:val="00830DAC"/>
    <w:pPr>
      <w:ind w:left="832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30DAC"/>
  </w:style>
  <w:style w:type="paragraph" w:styleId="a4">
    <w:name w:val="List Paragraph"/>
    <w:basedOn w:val="a"/>
    <w:uiPriority w:val="34"/>
    <w:qFormat/>
    <w:rsid w:val="00830DAC"/>
  </w:style>
  <w:style w:type="paragraph" w:customStyle="1" w:styleId="TableParagraph">
    <w:name w:val="Table Paragraph"/>
    <w:basedOn w:val="a"/>
    <w:uiPriority w:val="1"/>
    <w:qFormat/>
    <w:rsid w:val="00830DAC"/>
  </w:style>
  <w:style w:type="paragraph" w:styleId="a5">
    <w:name w:val="header"/>
    <w:basedOn w:val="a"/>
    <w:link w:val="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983F71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983F7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&lt;D0D1CFD3CACBC7D3C720C5CAC4C7CBD9D3C7D320C5CDC4C9C1D6C5D1CFCDD4CFD3205072656D69756D204B6977695FCFD1C8C720C5D0C1CDC1CBC7D8C72E706466&gt;</dc:title>
  <dc:creator>Βασματζιάν Σέφη</dc:creator>
  <cp:lastModifiedBy>USER</cp:lastModifiedBy>
  <cp:revision>3</cp:revision>
  <dcterms:created xsi:type="dcterms:W3CDTF">2022-12-30T10:46:00Z</dcterms:created>
  <dcterms:modified xsi:type="dcterms:W3CDTF">2022-12-30T10:55:00Z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